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42" w:rsidRDefault="00E67142"/>
    <w:p w:rsidR="0024671B" w:rsidRDefault="002E2F48" w:rsidP="0024671B">
      <w:pPr>
        <w:jc w:val="center"/>
        <w:rPr>
          <w:b/>
        </w:rPr>
      </w:pPr>
      <w:r>
        <w:rPr>
          <w:b/>
        </w:rPr>
        <w:t>US History</w:t>
      </w:r>
      <w:r w:rsidR="005D2BD8">
        <w:rPr>
          <w:b/>
        </w:rPr>
        <w:t xml:space="preserve"> </w:t>
      </w:r>
      <w:r w:rsidR="0051094D">
        <w:rPr>
          <w:b/>
        </w:rPr>
        <w:t>Project</w:t>
      </w:r>
    </w:p>
    <w:p w:rsidR="00537814" w:rsidRDefault="00EB1185" w:rsidP="0024671B">
      <w:pPr>
        <w:jc w:val="center"/>
        <w:rPr>
          <w:b/>
        </w:rPr>
      </w:pPr>
      <w:r>
        <w:rPr>
          <w:b/>
        </w:rPr>
        <w:t>Most Important Document Paper</w:t>
      </w:r>
    </w:p>
    <w:p w:rsidR="00E67142" w:rsidRDefault="00E67142"/>
    <w:p w:rsidR="0024671B" w:rsidRDefault="00902498">
      <w:pPr>
        <w:rPr>
          <w:b/>
        </w:rPr>
      </w:pPr>
      <w:r>
        <w:rPr>
          <w:b/>
        </w:rPr>
        <w:t>US HISTORY</w:t>
      </w:r>
      <w:r w:rsidR="0024671B" w:rsidRPr="0024671B">
        <w:rPr>
          <w:b/>
        </w:rPr>
        <w:t xml:space="preserve"> RUBRIC</w:t>
      </w:r>
      <w:r w:rsidR="00DC0836">
        <w:rPr>
          <w:b/>
        </w:rPr>
        <w:tab/>
      </w:r>
      <w:r w:rsidR="00DC0836">
        <w:rPr>
          <w:b/>
        </w:rPr>
        <w:tab/>
      </w:r>
      <w:r w:rsidR="00DC0836">
        <w:rPr>
          <w:b/>
        </w:rPr>
        <w:tab/>
      </w:r>
      <w:r w:rsidR="00DC0836">
        <w:rPr>
          <w:b/>
        </w:rPr>
        <w:tab/>
      </w:r>
      <w:r w:rsidR="00DC0836">
        <w:rPr>
          <w:b/>
        </w:rPr>
        <w:tab/>
      </w:r>
      <w:r w:rsidR="00DC0836">
        <w:rPr>
          <w:b/>
        </w:rPr>
        <w:tab/>
      </w:r>
      <w:r w:rsidR="00DC0836">
        <w:rPr>
          <w:b/>
        </w:rPr>
        <w:tab/>
      </w:r>
      <w:r w:rsidR="00396D03">
        <w:rPr>
          <w:b/>
        </w:rPr>
        <w:t>NAME ___________________________________</w:t>
      </w:r>
    </w:p>
    <w:p w:rsidR="00481FD3" w:rsidRPr="0024671B" w:rsidRDefault="00EB1185">
      <w:pPr>
        <w:rPr>
          <w:b/>
        </w:rPr>
      </w:pPr>
      <w:r>
        <w:rPr>
          <w:b/>
        </w:rPr>
        <w:t xml:space="preserve">“How has your document, written during the Revolutionary time period, had the greatest effect on the beginnings of our nation?” </w:t>
      </w:r>
    </w:p>
    <w:tbl>
      <w:tblPr>
        <w:tblStyle w:val="TableGrid"/>
        <w:tblW w:w="0" w:type="auto"/>
        <w:tblLook w:val="04A0" w:firstRow="1" w:lastRow="0" w:firstColumn="1" w:lastColumn="0" w:noHBand="0" w:noVBand="1"/>
      </w:tblPr>
      <w:tblGrid>
        <w:gridCol w:w="1968"/>
        <w:gridCol w:w="3234"/>
        <w:gridCol w:w="3154"/>
        <w:gridCol w:w="3157"/>
        <w:gridCol w:w="1437"/>
      </w:tblGrid>
      <w:tr w:rsidR="00E67142" w:rsidRPr="00B50DFC" w:rsidTr="0051094D">
        <w:tc>
          <w:tcPr>
            <w:tcW w:w="2003" w:type="dxa"/>
          </w:tcPr>
          <w:p w:rsidR="00E67142" w:rsidRPr="00B50DFC" w:rsidRDefault="00E67142">
            <w:pPr>
              <w:rPr>
                <w:sz w:val="20"/>
                <w:szCs w:val="20"/>
              </w:rPr>
            </w:pPr>
          </w:p>
        </w:tc>
        <w:tc>
          <w:tcPr>
            <w:tcW w:w="3300" w:type="dxa"/>
          </w:tcPr>
          <w:p w:rsidR="00E67142" w:rsidRPr="00B50DFC" w:rsidRDefault="00E67142" w:rsidP="00E67142">
            <w:pPr>
              <w:jc w:val="center"/>
              <w:rPr>
                <w:sz w:val="20"/>
                <w:szCs w:val="20"/>
              </w:rPr>
            </w:pPr>
            <w:r w:rsidRPr="00B50DFC">
              <w:rPr>
                <w:sz w:val="20"/>
                <w:szCs w:val="20"/>
              </w:rPr>
              <w:t>4</w:t>
            </w:r>
          </w:p>
        </w:tc>
        <w:tc>
          <w:tcPr>
            <w:tcW w:w="3215" w:type="dxa"/>
          </w:tcPr>
          <w:p w:rsidR="00E67142" w:rsidRPr="00B50DFC" w:rsidRDefault="00E67142" w:rsidP="00E67142">
            <w:pPr>
              <w:jc w:val="center"/>
              <w:rPr>
                <w:sz w:val="20"/>
                <w:szCs w:val="20"/>
              </w:rPr>
            </w:pPr>
            <w:r w:rsidRPr="00B50DFC">
              <w:rPr>
                <w:sz w:val="20"/>
                <w:szCs w:val="20"/>
              </w:rPr>
              <w:t>3</w:t>
            </w:r>
          </w:p>
        </w:tc>
        <w:tc>
          <w:tcPr>
            <w:tcW w:w="3219" w:type="dxa"/>
          </w:tcPr>
          <w:p w:rsidR="00E67142" w:rsidRPr="00B50DFC" w:rsidRDefault="00E67142" w:rsidP="00E67142">
            <w:pPr>
              <w:jc w:val="center"/>
              <w:rPr>
                <w:sz w:val="20"/>
                <w:szCs w:val="20"/>
              </w:rPr>
            </w:pPr>
            <w:r w:rsidRPr="00B50DFC">
              <w:rPr>
                <w:sz w:val="20"/>
                <w:szCs w:val="20"/>
              </w:rPr>
              <w:t>2</w:t>
            </w:r>
          </w:p>
        </w:tc>
        <w:tc>
          <w:tcPr>
            <w:tcW w:w="1439" w:type="dxa"/>
          </w:tcPr>
          <w:p w:rsidR="00E67142" w:rsidRPr="00B50DFC" w:rsidRDefault="00E67142" w:rsidP="00E67142">
            <w:pPr>
              <w:jc w:val="center"/>
              <w:rPr>
                <w:sz w:val="20"/>
                <w:szCs w:val="20"/>
              </w:rPr>
            </w:pPr>
            <w:r w:rsidRPr="00B50DFC">
              <w:rPr>
                <w:sz w:val="20"/>
                <w:szCs w:val="20"/>
              </w:rPr>
              <w:t>1</w:t>
            </w:r>
          </w:p>
        </w:tc>
      </w:tr>
      <w:tr w:rsidR="00E67142" w:rsidRPr="00B50DFC" w:rsidTr="0051094D">
        <w:tc>
          <w:tcPr>
            <w:tcW w:w="2003" w:type="dxa"/>
          </w:tcPr>
          <w:p w:rsidR="00E67142" w:rsidRPr="00B50DFC" w:rsidRDefault="005D2BD8">
            <w:pPr>
              <w:rPr>
                <w:rFonts w:asciiTheme="minorHAnsi" w:hAnsiTheme="minorHAnsi"/>
                <w:sz w:val="20"/>
                <w:szCs w:val="20"/>
              </w:rPr>
            </w:pPr>
            <w:r w:rsidRPr="00B50DFC">
              <w:rPr>
                <w:rFonts w:asciiTheme="minorHAnsi" w:hAnsiTheme="minorHAnsi"/>
                <w:sz w:val="20"/>
                <w:szCs w:val="20"/>
              </w:rPr>
              <w:t>Competency 1:</w:t>
            </w:r>
          </w:p>
          <w:p w:rsidR="00600887" w:rsidRPr="00600887" w:rsidRDefault="00600887" w:rsidP="00600887">
            <w:pPr>
              <w:spacing w:before="100" w:beforeAutospacing="1" w:after="100" w:afterAutospacing="1"/>
              <w:rPr>
                <w:rFonts w:asciiTheme="minorHAnsi" w:hAnsiTheme="minorHAnsi"/>
                <w:sz w:val="20"/>
                <w:szCs w:val="20"/>
              </w:rPr>
            </w:pPr>
            <w:r w:rsidRPr="00600887">
              <w:rPr>
                <w:rFonts w:asciiTheme="minorHAnsi" w:hAnsiTheme="minorHAnsi"/>
                <w:sz w:val="20"/>
                <w:szCs w:val="20"/>
              </w:rPr>
              <w:t>Students will understand that economic, political, social, and religious issues all contributed to the development of the United States. Students will be able to demonstrate the ability to recognize how these issues from the past have helped influence the current state of our country. (SS:HI:12:1)</w:t>
            </w:r>
          </w:p>
          <w:p w:rsidR="00E67142" w:rsidRPr="00B50DFC" w:rsidRDefault="00E67142" w:rsidP="00426BE1">
            <w:pPr>
              <w:pStyle w:val="ListParagraph"/>
              <w:spacing w:before="100" w:beforeAutospacing="1" w:after="100" w:afterAutospacing="1"/>
              <w:rPr>
                <w:sz w:val="20"/>
                <w:szCs w:val="20"/>
              </w:rPr>
            </w:pPr>
          </w:p>
        </w:tc>
        <w:tc>
          <w:tcPr>
            <w:tcW w:w="3300" w:type="dxa"/>
          </w:tcPr>
          <w:p w:rsidR="00A42D21" w:rsidRPr="00B50DFC" w:rsidRDefault="00A42D21" w:rsidP="00A42D21">
            <w:pPr>
              <w:spacing w:before="100" w:beforeAutospacing="1" w:after="120"/>
              <w:rPr>
                <w:rFonts w:asciiTheme="minorHAnsi" w:hAnsiTheme="minorHAnsi"/>
                <w:bCs/>
                <w:sz w:val="20"/>
                <w:szCs w:val="20"/>
              </w:rPr>
            </w:pPr>
            <w:r w:rsidRPr="00B50DFC">
              <w:rPr>
                <w:rFonts w:asciiTheme="minorHAnsi" w:hAnsiTheme="minorHAnsi"/>
                <w:bCs/>
                <w:sz w:val="20"/>
                <w:szCs w:val="20"/>
              </w:rPr>
              <w:t>In addition to meeting all elements of a 3.0, the student</w:t>
            </w:r>
            <w:r w:rsidR="00E67BF7">
              <w:rPr>
                <w:rFonts w:asciiTheme="minorHAnsi" w:hAnsiTheme="minorHAnsi"/>
                <w:bCs/>
                <w:sz w:val="20"/>
                <w:szCs w:val="20"/>
              </w:rPr>
              <w:t>’s paper</w:t>
            </w:r>
            <w:r w:rsidR="00235B8A" w:rsidRPr="00B50DFC">
              <w:rPr>
                <w:rFonts w:asciiTheme="minorHAnsi" w:hAnsiTheme="minorHAnsi"/>
                <w:bCs/>
                <w:sz w:val="20"/>
                <w:szCs w:val="20"/>
              </w:rPr>
              <w:t xml:space="preserve"> successfully demonstrates a skillful use of knowledge that goes well beyond what was taught and ties in, using numerous examples, of how </w:t>
            </w:r>
            <w:r w:rsidR="00481FD3">
              <w:rPr>
                <w:rFonts w:asciiTheme="minorHAnsi" w:hAnsiTheme="minorHAnsi"/>
                <w:bCs/>
                <w:sz w:val="20"/>
                <w:szCs w:val="20"/>
              </w:rPr>
              <w:t xml:space="preserve">the </w:t>
            </w:r>
            <w:r w:rsidR="00426BE1">
              <w:rPr>
                <w:rFonts w:asciiTheme="minorHAnsi" w:hAnsiTheme="minorHAnsi"/>
                <w:bCs/>
                <w:sz w:val="20"/>
                <w:szCs w:val="20"/>
              </w:rPr>
              <w:t>document has</w:t>
            </w:r>
            <w:r w:rsidR="00481FD3">
              <w:rPr>
                <w:rFonts w:asciiTheme="minorHAnsi" w:hAnsiTheme="minorHAnsi"/>
                <w:bCs/>
                <w:sz w:val="20"/>
                <w:szCs w:val="20"/>
              </w:rPr>
              <w:t xml:space="preserve"> shaped the US.</w:t>
            </w:r>
            <w:r w:rsidR="00E67BF7">
              <w:rPr>
                <w:rFonts w:asciiTheme="minorHAnsi" w:hAnsiTheme="minorHAnsi"/>
                <w:bCs/>
                <w:sz w:val="20"/>
                <w:szCs w:val="20"/>
              </w:rPr>
              <w:t xml:space="preserve">  The paper</w:t>
            </w:r>
            <w:r w:rsidR="00235B8A" w:rsidRPr="00B50DFC">
              <w:rPr>
                <w:rFonts w:asciiTheme="minorHAnsi" w:hAnsiTheme="minorHAnsi"/>
                <w:bCs/>
                <w:sz w:val="20"/>
                <w:szCs w:val="20"/>
              </w:rPr>
              <w:t xml:space="preserve"> </w:t>
            </w:r>
            <w:r w:rsidRPr="00B50DFC">
              <w:rPr>
                <w:rFonts w:asciiTheme="minorHAnsi" w:hAnsiTheme="minorHAnsi"/>
                <w:bCs/>
                <w:sz w:val="20"/>
                <w:szCs w:val="20"/>
              </w:rPr>
              <w:t xml:space="preserve"> will:</w:t>
            </w:r>
          </w:p>
          <w:p w:rsidR="002B0F92" w:rsidRDefault="00EB1185" w:rsidP="00426BE1">
            <w:pPr>
              <w:pStyle w:val="ListParagraph"/>
              <w:numPr>
                <w:ilvl w:val="0"/>
                <w:numId w:val="2"/>
              </w:numPr>
              <w:spacing w:before="100" w:beforeAutospacing="1" w:after="100" w:afterAutospacing="1"/>
              <w:rPr>
                <w:sz w:val="20"/>
                <w:szCs w:val="20"/>
              </w:rPr>
            </w:pPr>
            <w:r w:rsidRPr="00426BE1">
              <w:rPr>
                <w:b/>
                <w:bCs/>
                <w:sz w:val="20"/>
                <w:szCs w:val="20"/>
              </w:rPr>
              <w:t>Analyze</w:t>
            </w:r>
            <w:r w:rsidR="00481FD3" w:rsidRPr="00426BE1">
              <w:rPr>
                <w:b/>
                <w:bCs/>
                <w:sz w:val="20"/>
                <w:szCs w:val="20"/>
              </w:rPr>
              <w:t xml:space="preserve"> </w:t>
            </w:r>
            <w:r w:rsidR="008F675D" w:rsidRPr="00426BE1">
              <w:rPr>
                <w:b/>
                <w:bCs/>
                <w:sz w:val="20"/>
                <w:szCs w:val="20"/>
              </w:rPr>
              <w:t>how</w:t>
            </w:r>
            <w:r w:rsidR="005A6C86" w:rsidRPr="00426BE1">
              <w:rPr>
                <w:sz w:val="20"/>
                <w:szCs w:val="20"/>
              </w:rPr>
              <w:t xml:space="preserve"> </w:t>
            </w:r>
            <w:r w:rsidRPr="00426BE1">
              <w:rPr>
                <w:sz w:val="20"/>
                <w:szCs w:val="20"/>
              </w:rPr>
              <w:t>your document has shaped the beginnings of our country through economic, political and social means (all 3)</w:t>
            </w:r>
            <w:r w:rsidR="00426BE1" w:rsidRPr="00426BE1">
              <w:rPr>
                <w:sz w:val="20"/>
                <w:szCs w:val="20"/>
              </w:rPr>
              <w:t xml:space="preserve"> using fully explained warrants to analyze your idea.</w:t>
            </w:r>
          </w:p>
          <w:p w:rsidR="00E67142" w:rsidRPr="00B50DFC" w:rsidRDefault="00481FD3" w:rsidP="00481FD3">
            <w:pPr>
              <w:pStyle w:val="ListParagraph"/>
              <w:numPr>
                <w:ilvl w:val="0"/>
                <w:numId w:val="2"/>
              </w:numPr>
              <w:spacing w:before="100" w:beforeAutospacing="1" w:after="120"/>
              <w:rPr>
                <w:sz w:val="20"/>
                <w:szCs w:val="20"/>
              </w:rPr>
            </w:pPr>
            <w:r w:rsidRPr="00902498">
              <w:rPr>
                <w:sz w:val="20"/>
                <w:szCs w:val="20"/>
              </w:rPr>
              <w:t xml:space="preserve"> </w:t>
            </w:r>
            <w:r>
              <w:rPr>
                <w:b/>
                <w:sz w:val="20"/>
                <w:szCs w:val="20"/>
              </w:rPr>
              <w:t>Cite</w:t>
            </w:r>
            <w:r>
              <w:rPr>
                <w:sz w:val="20"/>
                <w:szCs w:val="20"/>
              </w:rPr>
              <w:t xml:space="preserve"> two examples from the handouts, readings, or textbook.</w:t>
            </w:r>
          </w:p>
        </w:tc>
        <w:tc>
          <w:tcPr>
            <w:tcW w:w="3215" w:type="dxa"/>
          </w:tcPr>
          <w:p w:rsidR="00E67142" w:rsidRPr="00B50DFC" w:rsidRDefault="00235B8A" w:rsidP="008A6881">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w:t>
            </w:r>
            <w:r w:rsidR="00A42D21" w:rsidRPr="00B50DFC">
              <w:rPr>
                <w:rFonts w:asciiTheme="minorHAnsi" w:hAnsiTheme="minorHAnsi"/>
                <w:sz w:val="20"/>
                <w:szCs w:val="20"/>
              </w:rPr>
              <w:t>aper will:</w:t>
            </w:r>
          </w:p>
          <w:p w:rsidR="00BE0126" w:rsidRDefault="00EE0BB8" w:rsidP="00BE0126">
            <w:pPr>
              <w:pStyle w:val="ListParagraph"/>
              <w:numPr>
                <w:ilvl w:val="0"/>
                <w:numId w:val="2"/>
              </w:numPr>
              <w:spacing w:before="100" w:beforeAutospacing="1" w:after="100" w:afterAutospacing="1"/>
              <w:rPr>
                <w:sz w:val="20"/>
                <w:szCs w:val="20"/>
              </w:rPr>
            </w:pPr>
            <w:r>
              <w:rPr>
                <w:b/>
                <w:bCs/>
                <w:sz w:val="20"/>
                <w:szCs w:val="20"/>
              </w:rPr>
              <w:t xml:space="preserve">Compare </w:t>
            </w:r>
            <w:r w:rsidR="00BE0126">
              <w:rPr>
                <w:b/>
                <w:bCs/>
                <w:sz w:val="20"/>
                <w:szCs w:val="20"/>
              </w:rPr>
              <w:t xml:space="preserve">how </w:t>
            </w:r>
            <w:r w:rsidR="00BE0126" w:rsidRPr="00426BE1">
              <w:rPr>
                <w:sz w:val="20"/>
                <w:szCs w:val="20"/>
              </w:rPr>
              <w:t>your document has shaped the beginnings of our country through economic, political and social means (</w:t>
            </w:r>
            <w:r w:rsidR="00BE0126">
              <w:rPr>
                <w:sz w:val="20"/>
                <w:szCs w:val="20"/>
              </w:rPr>
              <w:t>2 of the 3</w:t>
            </w:r>
            <w:r w:rsidR="00BE0126" w:rsidRPr="00426BE1">
              <w:rPr>
                <w:sz w:val="20"/>
                <w:szCs w:val="20"/>
              </w:rPr>
              <w:t xml:space="preserve">) using </w:t>
            </w:r>
            <w:r w:rsidR="00BE0126">
              <w:rPr>
                <w:sz w:val="20"/>
                <w:szCs w:val="20"/>
              </w:rPr>
              <w:t>a warrant to summarize</w:t>
            </w:r>
            <w:r w:rsidR="00BE0126" w:rsidRPr="00426BE1">
              <w:rPr>
                <w:sz w:val="20"/>
                <w:szCs w:val="20"/>
              </w:rPr>
              <w:t xml:space="preserve"> your idea.</w:t>
            </w:r>
          </w:p>
          <w:p w:rsidR="00EE0BB8" w:rsidRPr="00600887" w:rsidRDefault="00EE0BB8" w:rsidP="00EE0BB8">
            <w:pPr>
              <w:pStyle w:val="ListParagraph"/>
              <w:numPr>
                <w:ilvl w:val="0"/>
                <w:numId w:val="2"/>
              </w:numPr>
              <w:rPr>
                <w:b/>
                <w:sz w:val="20"/>
                <w:szCs w:val="20"/>
              </w:rPr>
            </w:pPr>
            <w:r w:rsidRPr="00EE0BB8">
              <w:rPr>
                <w:b/>
                <w:sz w:val="20"/>
                <w:szCs w:val="20"/>
              </w:rPr>
              <w:t>Cite</w:t>
            </w:r>
            <w:r w:rsidRPr="00EE0BB8">
              <w:rPr>
                <w:sz w:val="20"/>
                <w:szCs w:val="20"/>
              </w:rPr>
              <w:t xml:space="preserve"> two examples from the handouts, readings, or textbook.</w:t>
            </w:r>
          </w:p>
          <w:p w:rsidR="00A42D21" w:rsidRPr="00EE0BB8" w:rsidRDefault="00235B8A" w:rsidP="00EE0BB8">
            <w:pPr>
              <w:rPr>
                <w:b/>
                <w:sz w:val="20"/>
                <w:szCs w:val="20"/>
              </w:rPr>
            </w:pPr>
            <w:r w:rsidRPr="00EE0BB8">
              <w:rPr>
                <w:b/>
                <w:sz w:val="20"/>
                <w:szCs w:val="20"/>
              </w:rPr>
              <w:t>The student’s paper exhibits no major errors or omissions.</w:t>
            </w:r>
          </w:p>
        </w:tc>
        <w:tc>
          <w:tcPr>
            <w:tcW w:w="3219" w:type="dxa"/>
          </w:tcPr>
          <w:p w:rsidR="00E67142" w:rsidRPr="00B50DFC" w:rsidRDefault="00E51405">
            <w:pPr>
              <w:rPr>
                <w:rFonts w:asciiTheme="minorHAnsi" w:hAnsiTheme="minorHAnsi"/>
                <w:sz w:val="20"/>
                <w:szCs w:val="20"/>
              </w:rPr>
            </w:pPr>
            <w:r w:rsidRPr="00B50DFC">
              <w:rPr>
                <w:rFonts w:asciiTheme="minorHAnsi" w:hAnsiTheme="minorHAnsi"/>
                <w:sz w:val="20"/>
                <w:szCs w:val="20"/>
              </w:rPr>
              <w:t>The student’s p</w:t>
            </w:r>
            <w:r w:rsidR="00A42D21" w:rsidRPr="00B50DFC">
              <w:rPr>
                <w:rFonts w:asciiTheme="minorHAnsi" w:hAnsiTheme="minorHAnsi"/>
                <w:sz w:val="20"/>
                <w:szCs w:val="20"/>
              </w:rPr>
              <w:t>aper will</w:t>
            </w:r>
            <w:r w:rsidRPr="00B50DFC">
              <w:rPr>
                <w:rFonts w:asciiTheme="minorHAnsi" w:hAnsiTheme="minorHAnsi"/>
                <w:sz w:val="20"/>
                <w:szCs w:val="20"/>
              </w:rPr>
              <w:t xml:space="preserve"> provide support that displays no major errors or omissions regarding simpler and broader concepts and processes from the unit of study.  Students must be able to:</w:t>
            </w:r>
          </w:p>
          <w:p w:rsidR="008F675D" w:rsidRPr="00BE0126" w:rsidRDefault="00235B8A" w:rsidP="00877BD7">
            <w:pPr>
              <w:pStyle w:val="ListParagraph"/>
              <w:numPr>
                <w:ilvl w:val="0"/>
                <w:numId w:val="2"/>
              </w:numPr>
              <w:spacing w:before="100" w:beforeAutospacing="1" w:after="100" w:afterAutospacing="1"/>
              <w:rPr>
                <w:sz w:val="20"/>
                <w:szCs w:val="20"/>
              </w:rPr>
            </w:pPr>
            <w:r w:rsidRPr="00BE0126">
              <w:rPr>
                <w:b/>
                <w:sz w:val="20"/>
                <w:szCs w:val="20"/>
              </w:rPr>
              <w:t xml:space="preserve">Summarize </w:t>
            </w:r>
            <w:r w:rsidR="00BE0126" w:rsidRPr="00BE0126">
              <w:rPr>
                <w:b/>
                <w:bCs/>
                <w:sz w:val="20"/>
                <w:szCs w:val="20"/>
              </w:rPr>
              <w:t xml:space="preserve">how </w:t>
            </w:r>
            <w:r w:rsidR="00BE0126" w:rsidRPr="00BE0126">
              <w:rPr>
                <w:sz w:val="20"/>
                <w:szCs w:val="20"/>
              </w:rPr>
              <w:t>your document has shaped the beginnings of our country through economic, political and</w:t>
            </w:r>
            <w:r w:rsidR="00BE0126" w:rsidRPr="00BE0126">
              <w:rPr>
                <w:sz w:val="20"/>
                <w:szCs w:val="20"/>
              </w:rPr>
              <w:t>/or</w:t>
            </w:r>
            <w:r w:rsidR="00BE0126" w:rsidRPr="00BE0126">
              <w:rPr>
                <w:sz w:val="20"/>
                <w:szCs w:val="20"/>
              </w:rPr>
              <w:t xml:space="preserve"> social means (</w:t>
            </w:r>
            <w:r w:rsidR="00BE0126" w:rsidRPr="00BE0126">
              <w:rPr>
                <w:sz w:val="20"/>
                <w:szCs w:val="20"/>
              </w:rPr>
              <w:t>1</w:t>
            </w:r>
            <w:r w:rsidR="00BE0126" w:rsidRPr="00BE0126">
              <w:rPr>
                <w:sz w:val="20"/>
                <w:szCs w:val="20"/>
              </w:rPr>
              <w:t xml:space="preserve"> of the 3) </w:t>
            </w:r>
          </w:p>
          <w:p w:rsidR="00EE0BB8" w:rsidRDefault="00EE0BB8" w:rsidP="00EE0BB8">
            <w:pPr>
              <w:pStyle w:val="ListParagraph"/>
              <w:numPr>
                <w:ilvl w:val="0"/>
                <w:numId w:val="2"/>
              </w:numPr>
              <w:spacing w:before="100" w:beforeAutospacing="1" w:after="120"/>
              <w:rPr>
                <w:sz w:val="20"/>
                <w:szCs w:val="20"/>
              </w:rPr>
            </w:pPr>
            <w:r w:rsidRPr="00EE0BB8">
              <w:rPr>
                <w:b/>
                <w:sz w:val="20"/>
                <w:szCs w:val="20"/>
              </w:rPr>
              <w:t>Cite</w:t>
            </w:r>
            <w:r w:rsidRPr="00EE0BB8">
              <w:rPr>
                <w:sz w:val="20"/>
                <w:szCs w:val="20"/>
              </w:rPr>
              <w:t xml:space="preserve"> </w:t>
            </w:r>
            <w:r>
              <w:rPr>
                <w:sz w:val="20"/>
                <w:szCs w:val="20"/>
              </w:rPr>
              <w:t>one example</w:t>
            </w:r>
            <w:r w:rsidRPr="00EE0BB8">
              <w:rPr>
                <w:sz w:val="20"/>
                <w:szCs w:val="20"/>
              </w:rPr>
              <w:t xml:space="preserve"> from the handouts, readings, or textbook</w:t>
            </w:r>
          </w:p>
          <w:p w:rsidR="00235B8A" w:rsidRPr="00B50DFC" w:rsidRDefault="00235B8A" w:rsidP="00B50DFC">
            <w:pPr>
              <w:rPr>
                <w:rFonts w:asciiTheme="minorHAnsi" w:hAnsiTheme="minorHAnsi"/>
                <w:b/>
                <w:sz w:val="20"/>
                <w:szCs w:val="20"/>
              </w:rPr>
            </w:pPr>
            <w:r w:rsidRPr="00B50DFC">
              <w:rPr>
                <w:rFonts w:asciiTheme="minorHAnsi" w:hAnsiTheme="minorHAnsi"/>
                <w:b/>
                <w:sz w:val="20"/>
                <w:szCs w:val="20"/>
              </w:rPr>
              <w:t>However, the student’s paper exhibits major errors or omissions with elements from the 3.0 scale.</w:t>
            </w:r>
          </w:p>
        </w:tc>
        <w:tc>
          <w:tcPr>
            <w:tcW w:w="1439" w:type="dxa"/>
          </w:tcPr>
          <w:p w:rsidR="00E67142" w:rsidRPr="00B50DFC" w:rsidRDefault="00E51405" w:rsidP="00E51405">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w:t>
            </w:r>
            <w:r w:rsidR="00235B8A" w:rsidRPr="00B50DFC">
              <w:rPr>
                <w:rFonts w:asciiTheme="minorHAnsi" w:hAnsiTheme="minorHAnsi"/>
                <w:sz w:val="20"/>
                <w:szCs w:val="20"/>
              </w:rPr>
              <w:t xml:space="preserve">  The paper is missing the following elements:</w:t>
            </w:r>
          </w:p>
          <w:p w:rsidR="00235B8A" w:rsidRPr="00B50DFC" w:rsidRDefault="00235B8A" w:rsidP="00E51405">
            <w:pPr>
              <w:rPr>
                <w:rFonts w:asciiTheme="minorHAnsi" w:hAnsiTheme="minorHAnsi"/>
                <w:sz w:val="20"/>
                <w:szCs w:val="20"/>
              </w:rPr>
            </w:pPr>
          </w:p>
          <w:p w:rsidR="00235B8A" w:rsidRPr="00B50DFC" w:rsidRDefault="00235B8A" w:rsidP="00235B8A">
            <w:pPr>
              <w:rPr>
                <w:rFonts w:asciiTheme="minorHAnsi" w:hAnsiTheme="minorHAnsi"/>
                <w:sz w:val="20"/>
                <w:szCs w:val="20"/>
              </w:rPr>
            </w:pPr>
          </w:p>
          <w:p w:rsidR="00235B8A" w:rsidRPr="00B50DFC" w:rsidRDefault="00235B8A" w:rsidP="00235B8A">
            <w:pPr>
              <w:pStyle w:val="ListParagraph"/>
              <w:numPr>
                <w:ilvl w:val="0"/>
                <w:numId w:val="4"/>
              </w:numPr>
              <w:rPr>
                <w:sz w:val="20"/>
                <w:szCs w:val="20"/>
              </w:rPr>
            </w:pPr>
          </w:p>
        </w:tc>
      </w:tr>
      <w:tr w:rsidR="00E67142" w:rsidRPr="00B50DFC" w:rsidTr="00642BAC">
        <w:trPr>
          <w:trHeight w:val="4400"/>
        </w:trPr>
        <w:tc>
          <w:tcPr>
            <w:tcW w:w="2003" w:type="dxa"/>
          </w:tcPr>
          <w:p w:rsidR="00BC4942" w:rsidRPr="00642BAC" w:rsidRDefault="006E2ABA" w:rsidP="00BC4942">
            <w:pPr>
              <w:rPr>
                <w:rFonts w:asciiTheme="minorHAnsi" w:hAnsiTheme="minorHAnsi"/>
                <w:b/>
                <w:sz w:val="20"/>
                <w:szCs w:val="20"/>
              </w:rPr>
            </w:pPr>
            <w:r w:rsidRPr="00642BAC">
              <w:rPr>
                <w:rFonts w:asciiTheme="minorHAnsi" w:hAnsiTheme="minorHAnsi"/>
                <w:b/>
                <w:sz w:val="20"/>
                <w:szCs w:val="20"/>
              </w:rPr>
              <w:lastRenderedPageBreak/>
              <w:t>Competency 2:</w:t>
            </w:r>
          </w:p>
          <w:p w:rsidR="00683D70" w:rsidRDefault="00683D70" w:rsidP="00BC4942">
            <w:pPr>
              <w:rPr>
                <w:rFonts w:asciiTheme="minorHAnsi" w:hAnsiTheme="minorHAnsi"/>
                <w:sz w:val="20"/>
                <w:szCs w:val="20"/>
              </w:rPr>
            </w:pPr>
          </w:p>
          <w:p w:rsidR="00E67142" w:rsidRPr="00902498" w:rsidRDefault="00683D70" w:rsidP="00642BAC">
            <w:pPr>
              <w:rPr>
                <w:rFonts w:asciiTheme="minorHAnsi" w:hAnsiTheme="minorHAnsi"/>
                <w:sz w:val="20"/>
                <w:szCs w:val="20"/>
              </w:rPr>
            </w:pPr>
            <w:r w:rsidRPr="00683D70">
              <w:rPr>
                <w:rFonts w:asciiTheme="minorHAnsi" w:hAnsiTheme="minorHAnsi"/>
                <w:sz w:val="20"/>
                <w:szCs w:val="20"/>
              </w:rPr>
              <w:t>Students will understand that events, actions, ideals, and policies that were present in our nation from the 1</w:t>
            </w:r>
            <w:r w:rsidR="00BE0126">
              <w:rPr>
                <w:rFonts w:asciiTheme="minorHAnsi" w:hAnsiTheme="minorHAnsi"/>
                <w:sz w:val="20"/>
                <w:szCs w:val="20"/>
              </w:rPr>
              <w:t>8</w:t>
            </w:r>
            <w:r w:rsidRPr="00683D70">
              <w:rPr>
                <w:rFonts w:asciiTheme="minorHAnsi" w:hAnsiTheme="minorHAnsi"/>
                <w:sz w:val="20"/>
                <w:szCs w:val="20"/>
              </w:rPr>
              <w:t xml:space="preserve">th century to the present have impacted people and governments throughout the world and will continue to lay the groundwork for future generations.  </w:t>
            </w:r>
          </w:p>
        </w:tc>
        <w:tc>
          <w:tcPr>
            <w:tcW w:w="3300" w:type="dxa"/>
          </w:tcPr>
          <w:p w:rsidR="00B50DFC" w:rsidRPr="00B50DFC" w:rsidRDefault="006E2ABA" w:rsidP="00B50DFC">
            <w:pPr>
              <w:spacing w:before="100" w:beforeAutospacing="1" w:after="120"/>
              <w:rPr>
                <w:rFonts w:asciiTheme="minorHAnsi" w:hAnsiTheme="minorHAnsi"/>
                <w:bCs/>
                <w:sz w:val="20"/>
                <w:szCs w:val="20"/>
              </w:rPr>
            </w:pPr>
            <w:r w:rsidRPr="00B50DFC">
              <w:rPr>
                <w:rFonts w:asciiTheme="minorHAnsi" w:hAnsiTheme="minorHAnsi"/>
                <w:bCs/>
                <w:sz w:val="20"/>
                <w:szCs w:val="20"/>
              </w:rPr>
              <w:t>In addition to meeting all elements of a 3.0, the student’s paper successfully demonstrates a skillful use of knowledge that goes well beyond what was taught</w:t>
            </w:r>
            <w:r w:rsidR="008E5B12">
              <w:rPr>
                <w:rFonts w:asciiTheme="minorHAnsi" w:hAnsiTheme="minorHAnsi"/>
                <w:bCs/>
                <w:sz w:val="20"/>
                <w:szCs w:val="20"/>
              </w:rPr>
              <w:t>.</w:t>
            </w:r>
            <w:r w:rsidRPr="00B50DFC">
              <w:rPr>
                <w:rFonts w:asciiTheme="minorHAnsi" w:hAnsiTheme="minorHAnsi"/>
                <w:bCs/>
                <w:sz w:val="20"/>
                <w:szCs w:val="20"/>
              </w:rPr>
              <w:t xml:space="preserve"> The paper  will:</w:t>
            </w:r>
          </w:p>
          <w:p w:rsidR="00E67142" w:rsidRPr="00B50DFC" w:rsidRDefault="005C67C8" w:rsidP="00CE08ED">
            <w:pPr>
              <w:pStyle w:val="ListParagraph"/>
              <w:numPr>
                <w:ilvl w:val="0"/>
                <w:numId w:val="4"/>
              </w:numPr>
              <w:spacing w:before="100" w:beforeAutospacing="1" w:after="120" w:afterAutospacing="1"/>
              <w:rPr>
                <w:sz w:val="20"/>
                <w:szCs w:val="20"/>
              </w:rPr>
            </w:pPr>
            <w:r w:rsidRPr="00642BAC">
              <w:rPr>
                <w:b/>
                <w:sz w:val="20"/>
                <w:szCs w:val="20"/>
              </w:rPr>
              <w:t>Connect</w:t>
            </w:r>
            <w:r w:rsidRPr="00642BAC">
              <w:rPr>
                <w:sz w:val="20"/>
                <w:szCs w:val="20"/>
              </w:rPr>
              <w:t xml:space="preserve"> </w:t>
            </w:r>
            <w:r w:rsidR="00BE0126" w:rsidRPr="00642BAC">
              <w:rPr>
                <w:sz w:val="20"/>
                <w:szCs w:val="20"/>
              </w:rPr>
              <w:t xml:space="preserve">how your document has changed not only our nation’s </w:t>
            </w:r>
            <w:r w:rsidR="00CE3196" w:rsidRPr="00642BAC">
              <w:rPr>
                <w:sz w:val="20"/>
                <w:szCs w:val="20"/>
              </w:rPr>
              <w:t xml:space="preserve">people and </w:t>
            </w:r>
            <w:r w:rsidR="00BE0126" w:rsidRPr="00642BAC">
              <w:rPr>
                <w:sz w:val="20"/>
                <w:szCs w:val="20"/>
              </w:rPr>
              <w:t>government, but our relationships with other countries using a fully explained warrant to analyze your idea.</w:t>
            </w:r>
          </w:p>
        </w:tc>
        <w:tc>
          <w:tcPr>
            <w:tcW w:w="3215"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paper will:</w:t>
            </w:r>
          </w:p>
          <w:p w:rsidR="006E2ABA" w:rsidRPr="00B50DFC" w:rsidRDefault="00CE3196" w:rsidP="00642BAC">
            <w:pPr>
              <w:pStyle w:val="ListParagraph"/>
              <w:numPr>
                <w:ilvl w:val="0"/>
                <w:numId w:val="4"/>
              </w:numPr>
              <w:spacing w:before="100" w:beforeAutospacing="1" w:after="100" w:afterAutospacing="1"/>
              <w:rPr>
                <w:sz w:val="20"/>
                <w:szCs w:val="20"/>
              </w:rPr>
            </w:pPr>
            <w:r w:rsidRPr="00642BAC">
              <w:rPr>
                <w:b/>
                <w:sz w:val="20"/>
                <w:szCs w:val="20"/>
              </w:rPr>
              <w:t>Draw conclusions as to</w:t>
            </w:r>
            <w:r w:rsidRPr="00642BAC">
              <w:rPr>
                <w:sz w:val="20"/>
                <w:szCs w:val="20"/>
              </w:rPr>
              <w:t xml:space="preserve"> how your document has changed not only our nation’s people and government, but our relationships with other countries using a </w:t>
            </w:r>
            <w:r w:rsidRPr="00642BAC">
              <w:rPr>
                <w:sz w:val="20"/>
                <w:szCs w:val="20"/>
              </w:rPr>
              <w:t>warrant to summarize your idea.</w:t>
            </w:r>
          </w:p>
        </w:tc>
        <w:tc>
          <w:tcPr>
            <w:tcW w:w="3219"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will provide support that displays no major errors or omissions regarding simpler and broader concepts and processes from the unit of study.  Students must be able to:</w:t>
            </w:r>
          </w:p>
          <w:p w:rsidR="006E2ABA" w:rsidRPr="00B50DFC" w:rsidRDefault="00CE3196" w:rsidP="00CE3196">
            <w:pPr>
              <w:pStyle w:val="ListParagraph"/>
              <w:numPr>
                <w:ilvl w:val="0"/>
                <w:numId w:val="4"/>
              </w:numPr>
              <w:spacing w:before="100" w:beforeAutospacing="1" w:after="100" w:afterAutospacing="1"/>
              <w:rPr>
                <w:sz w:val="20"/>
                <w:szCs w:val="20"/>
              </w:rPr>
            </w:pPr>
            <w:r>
              <w:rPr>
                <w:b/>
                <w:sz w:val="20"/>
                <w:szCs w:val="20"/>
              </w:rPr>
              <w:t>Summarize</w:t>
            </w:r>
            <w:r w:rsidRPr="008E5B12">
              <w:rPr>
                <w:sz w:val="20"/>
                <w:szCs w:val="20"/>
              </w:rPr>
              <w:t xml:space="preserve"> </w:t>
            </w:r>
            <w:r>
              <w:rPr>
                <w:sz w:val="20"/>
                <w:szCs w:val="20"/>
              </w:rPr>
              <w:t>how your document has changed not only our nation’s people and government, but our relationships with other countries</w:t>
            </w:r>
            <w:r>
              <w:rPr>
                <w:sz w:val="20"/>
                <w:szCs w:val="20"/>
              </w:rPr>
              <w:t>.</w:t>
            </w:r>
            <w:r>
              <w:rPr>
                <w:sz w:val="20"/>
                <w:szCs w:val="20"/>
              </w:rPr>
              <w:t xml:space="preserve"> </w:t>
            </w:r>
          </w:p>
        </w:tc>
        <w:tc>
          <w:tcPr>
            <w:tcW w:w="1439"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  The paper is missing the following elements:</w:t>
            </w:r>
          </w:p>
          <w:p w:rsidR="00E67142" w:rsidRPr="00CE3196" w:rsidRDefault="00E67142" w:rsidP="00CE3196">
            <w:pPr>
              <w:pStyle w:val="ListParagraph"/>
              <w:numPr>
                <w:ilvl w:val="0"/>
                <w:numId w:val="4"/>
              </w:numPr>
              <w:rPr>
                <w:sz w:val="20"/>
                <w:szCs w:val="20"/>
              </w:rPr>
            </w:pPr>
          </w:p>
        </w:tc>
      </w:tr>
      <w:tr w:rsidR="0019428C" w:rsidRPr="00B50DFC" w:rsidTr="0051094D">
        <w:tc>
          <w:tcPr>
            <w:tcW w:w="2003" w:type="dxa"/>
          </w:tcPr>
          <w:p w:rsidR="006E2ABA" w:rsidRPr="00902498" w:rsidRDefault="006E2ABA" w:rsidP="00AF06CD">
            <w:pPr>
              <w:spacing w:before="100" w:beforeAutospacing="1" w:after="100" w:afterAutospacing="1"/>
              <w:rPr>
                <w:rFonts w:asciiTheme="minorHAnsi" w:hAnsiTheme="minorHAnsi"/>
                <w:sz w:val="20"/>
                <w:szCs w:val="20"/>
              </w:rPr>
            </w:pPr>
          </w:p>
        </w:tc>
        <w:tc>
          <w:tcPr>
            <w:tcW w:w="3300" w:type="dxa"/>
          </w:tcPr>
          <w:p w:rsidR="0019428C" w:rsidRPr="00B50DFC" w:rsidRDefault="0019428C" w:rsidP="0019428C">
            <w:pPr>
              <w:rPr>
                <w:rFonts w:asciiTheme="minorHAnsi" w:hAnsiTheme="minorHAnsi"/>
                <w:sz w:val="20"/>
                <w:szCs w:val="20"/>
              </w:rPr>
            </w:pPr>
          </w:p>
        </w:tc>
        <w:tc>
          <w:tcPr>
            <w:tcW w:w="3215" w:type="dxa"/>
          </w:tcPr>
          <w:p w:rsidR="00B50DFC" w:rsidRPr="00B50DFC" w:rsidRDefault="00B50DFC" w:rsidP="0019428C">
            <w:pPr>
              <w:rPr>
                <w:rFonts w:asciiTheme="minorHAnsi" w:hAnsiTheme="minorHAnsi"/>
                <w:sz w:val="20"/>
                <w:szCs w:val="20"/>
              </w:rPr>
            </w:pPr>
          </w:p>
        </w:tc>
        <w:tc>
          <w:tcPr>
            <w:tcW w:w="3219" w:type="dxa"/>
          </w:tcPr>
          <w:p w:rsidR="00B50DFC" w:rsidRPr="00B50DFC" w:rsidRDefault="00B50DFC">
            <w:pPr>
              <w:rPr>
                <w:rFonts w:asciiTheme="minorHAnsi" w:hAnsiTheme="minorHAnsi"/>
                <w:sz w:val="20"/>
                <w:szCs w:val="20"/>
              </w:rPr>
            </w:pPr>
          </w:p>
        </w:tc>
        <w:tc>
          <w:tcPr>
            <w:tcW w:w="1439" w:type="dxa"/>
          </w:tcPr>
          <w:p w:rsidR="0019428C" w:rsidRPr="00B50DFC" w:rsidRDefault="0019428C">
            <w:pPr>
              <w:rPr>
                <w:rFonts w:asciiTheme="minorHAnsi" w:hAnsiTheme="minorHAnsi"/>
                <w:sz w:val="20"/>
                <w:szCs w:val="20"/>
              </w:rPr>
            </w:pPr>
          </w:p>
        </w:tc>
      </w:tr>
      <w:tr w:rsidR="00530748" w:rsidRPr="00B50DFC" w:rsidTr="0051094D">
        <w:trPr>
          <w:trHeight w:val="70"/>
        </w:trPr>
        <w:tc>
          <w:tcPr>
            <w:tcW w:w="2003" w:type="dxa"/>
          </w:tcPr>
          <w:p w:rsidR="00530748" w:rsidRDefault="00AF06CD" w:rsidP="00BC4942">
            <w:pPr>
              <w:rPr>
                <w:b/>
                <w:sz w:val="20"/>
                <w:szCs w:val="20"/>
              </w:rPr>
            </w:pPr>
            <w:r>
              <w:rPr>
                <w:b/>
                <w:sz w:val="20"/>
                <w:szCs w:val="20"/>
              </w:rPr>
              <w:t>Competency 4:</w:t>
            </w:r>
          </w:p>
          <w:p w:rsidR="009B4046" w:rsidRPr="00CE08ED" w:rsidRDefault="009B4046" w:rsidP="009B4046">
            <w:pPr>
              <w:spacing w:before="100" w:beforeAutospacing="1" w:after="100" w:afterAutospacing="1"/>
              <w:rPr>
                <w:rFonts w:asciiTheme="minorHAnsi" w:hAnsiTheme="minorHAnsi"/>
                <w:sz w:val="18"/>
                <w:szCs w:val="18"/>
              </w:rPr>
            </w:pPr>
            <w:r w:rsidRPr="00CE08ED">
              <w:rPr>
                <w:rFonts w:asciiTheme="minorHAnsi" w:hAnsiTheme="minorHAnsi"/>
                <w:sz w:val="18"/>
                <w:szCs w:val="18"/>
              </w:rPr>
              <w:t xml:space="preserve">Students will understand that Americans have experienced an ongoing tension between freedom </w:t>
            </w:r>
            <w:r w:rsidR="00CE08ED">
              <w:rPr>
                <w:rFonts w:asciiTheme="minorHAnsi" w:hAnsiTheme="minorHAnsi"/>
                <w:sz w:val="18"/>
                <w:szCs w:val="18"/>
              </w:rPr>
              <w:t>&amp;</w:t>
            </w:r>
            <w:r w:rsidRPr="00CE08ED">
              <w:rPr>
                <w:rFonts w:asciiTheme="minorHAnsi" w:hAnsiTheme="minorHAnsi"/>
                <w:sz w:val="18"/>
                <w:szCs w:val="18"/>
              </w:rPr>
              <w:t xml:space="preserve"> security, liberty </w:t>
            </w:r>
            <w:r w:rsidR="00CE08ED">
              <w:rPr>
                <w:rFonts w:asciiTheme="minorHAnsi" w:hAnsiTheme="minorHAnsi"/>
                <w:sz w:val="18"/>
                <w:szCs w:val="18"/>
              </w:rPr>
              <w:t>&amp;</w:t>
            </w:r>
            <w:r w:rsidRPr="00CE08ED">
              <w:rPr>
                <w:rFonts w:asciiTheme="minorHAnsi" w:hAnsiTheme="minorHAnsi"/>
                <w:sz w:val="18"/>
                <w:szCs w:val="18"/>
              </w:rPr>
              <w:t xml:space="preserve"> equality, and individualism </w:t>
            </w:r>
            <w:r w:rsidR="00CE08ED">
              <w:rPr>
                <w:rFonts w:asciiTheme="minorHAnsi" w:hAnsiTheme="minorHAnsi"/>
                <w:sz w:val="18"/>
                <w:szCs w:val="18"/>
              </w:rPr>
              <w:t>&amp;</w:t>
            </w:r>
            <w:r w:rsidRPr="00CE08ED">
              <w:rPr>
                <w:rFonts w:asciiTheme="minorHAnsi" w:hAnsiTheme="minorHAnsi"/>
                <w:sz w:val="18"/>
                <w:szCs w:val="18"/>
              </w:rPr>
              <w:t xml:space="preserve"> the common good.  Students will demonstrate the ability to use </w:t>
            </w:r>
            <w:r w:rsidR="00CE08ED">
              <w:rPr>
                <w:rFonts w:asciiTheme="minorHAnsi" w:hAnsiTheme="minorHAnsi"/>
                <w:sz w:val="18"/>
                <w:szCs w:val="18"/>
              </w:rPr>
              <w:t xml:space="preserve">past &amp; present </w:t>
            </w:r>
            <w:r w:rsidRPr="00CE08ED">
              <w:rPr>
                <w:rFonts w:asciiTheme="minorHAnsi" w:hAnsiTheme="minorHAnsi"/>
                <w:sz w:val="18"/>
                <w:szCs w:val="18"/>
              </w:rPr>
              <w:t xml:space="preserve">events in order to help shape change and become more active </w:t>
            </w:r>
            <w:r w:rsidR="00CE08ED">
              <w:rPr>
                <w:rFonts w:asciiTheme="minorHAnsi" w:hAnsiTheme="minorHAnsi"/>
                <w:sz w:val="18"/>
                <w:szCs w:val="18"/>
              </w:rPr>
              <w:t>a</w:t>
            </w:r>
            <w:r w:rsidRPr="00CE08ED">
              <w:rPr>
                <w:rFonts w:asciiTheme="minorHAnsi" w:hAnsiTheme="minorHAnsi"/>
                <w:sz w:val="18"/>
                <w:szCs w:val="18"/>
              </w:rPr>
              <w:t>nd engaged citizens</w:t>
            </w:r>
            <w:r w:rsidR="00CE08ED">
              <w:rPr>
                <w:rFonts w:asciiTheme="minorHAnsi" w:hAnsiTheme="minorHAnsi"/>
                <w:sz w:val="18"/>
                <w:szCs w:val="18"/>
              </w:rPr>
              <w:t>.</w:t>
            </w:r>
          </w:p>
          <w:p w:rsidR="00AF06CD" w:rsidRPr="00642BAC" w:rsidRDefault="00AF06CD" w:rsidP="00642BAC">
            <w:pPr>
              <w:rPr>
                <w:b/>
                <w:sz w:val="20"/>
                <w:szCs w:val="20"/>
              </w:rPr>
            </w:pPr>
          </w:p>
        </w:tc>
        <w:tc>
          <w:tcPr>
            <w:tcW w:w="3300" w:type="dxa"/>
          </w:tcPr>
          <w:p w:rsidR="00642BAC" w:rsidRDefault="001D371B" w:rsidP="00642BAC">
            <w:pPr>
              <w:spacing w:before="100" w:beforeAutospacing="1" w:after="120"/>
              <w:rPr>
                <w:rFonts w:asciiTheme="minorHAnsi" w:hAnsiTheme="minorHAnsi"/>
                <w:bCs/>
                <w:sz w:val="20"/>
                <w:szCs w:val="20"/>
              </w:rPr>
            </w:pPr>
            <w:r w:rsidRPr="00BE11B9">
              <w:rPr>
                <w:rFonts w:asciiTheme="minorHAnsi" w:hAnsiTheme="minorHAnsi"/>
                <w:bCs/>
                <w:sz w:val="20"/>
                <w:szCs w:val="20"/>
              </w:rPr>
              <w:lastRenderedPageBreak/>
              <w:t>In addition to meeting all elements of a 3.0, the student’s paper successfully demonstrates a skillful use of knowledge that goes well beyond what was taught.   The paper  will:</w:t>
            </w:r>
          </w:p>
          <w:p w:rsidR="00BE11B9" w:rsidRPr="00642BAC" w:rsidRDefault="002858A7" w:rsidP="00642BAC">
            <w:pPr>
              <w:pStyle w:val="ListParagraph"/>
              <w:numPr>
                <w:ilvl w:val="0"/>
                <w:numId w:val="4"/>
              </w:numPr>
              <w:spacing w:before="100" w:beforeAutospacing="1" w:after="120"/>
              <w:rPr>
                <w:sz w:val="20"/>
                <w:szCs w:val="20"/>
              </w:rPr>
            </w:pPr>
            <w:r w:rsidRPr="00642BAC">
              <w:rPr>
                <w:b/>
                <w:sz w:val="20"/>
                <w:szCs w:val="20"/>
              </w:rPr>
              <w:t>Connect</w:t>
            </w:r>
            <w:r w:rsidR="00BE11B9" w:rsidRPr="00642BAC">
              <w:rPr>
                <w:sz w:val="20"/>
                <w:szCs w:val="20"/>
              </w:rPr>
              <w:t xml:space="preserve"> </w:t>
            </w:r>
            <w:r w:rsidRPr="00642BAC">
              <w:rPr>
                <w:sz w:val="20"/>
                <w:szCs w:val="20"/>
              </w:rPr>
              <w:t>how your document has shaped the rights of liberty and freedom of our nation’s citizens then and still continues today by using a fully explained warrant to analyze your idea.</w:t>
            </w:r>
          </w:p>
          <w:p w:rsidR="00BE11B9" w:rsidRPr="00BE11B9" w:rsidRDefault="00BE11B9" w:rsidP="00BE11B9">
            <w:pPr>
              <w:pStyle w:val="ListParagraph"/>
              <w:spacing w:before="100" w:beforeAutospacing="1" w:after="100" w:afterAutospacing="1"/>
              <w:rPr>
                <w:sz w:val="20"/>
                <w:szCs w:val="20"/>
              </w:rPr>
            </w:pPr>
          </w:p>
          <w:p w:rsidR="00530748" w:rsidRPr="00BE11B9" w:rsidRDefault="00530748" w:rsidP="00F84F0F">
            <w:pPr>
              <w:rPr>
                <w:sz w:val="20"/>
                <w:szCs w:val="20"/>
              </w:rPr>
            </w:pPr>
          </w:p>
        </w:tc>
        <w:tc>
          <w:tcPr>
            <w:tcW w:w="3215" w:type="dxa"/>
          </w:tcPr>
          <w:p w:rsidR="001D371B" w:rsidRPr="00B50DFC" w:rsidRDefault="001D371B" w:rsidP="001D371B">
            <w:pPr>
              <w:rPr>
                <w:rFonts w:asciiTheme="minorHAnsi" w:hAnsiTheme="minorHAnsi"/>
                <w:sz w:val="20"/>
                <w:szCs w:val="20"/>
              </w:rPr>
            </w:pPr>
            <w:r w:rsidRPr="00B50DFC">
              <w:rPr>
                <w:rFonts w:asciiTheme="minorHAnsi" w:hAnsiTheme="minorHAnsi"/>
                <w:sz w:val="20"/>
                <w:szCs w:val="20"/>
              </w:rPr>
              <w:lastRenderedPageBreak/>
              <w:t>The student’s paper provides support and reasoning that demonstrates an understanding of important information.  The paper will:</w:t>
            </w:r>
          </w:p>
          <w:p w:rsidR="00642BAC" w:rsidRPr="00BE11B9" w:rsidRDefault="00642BAC" w:rsidP="00642BAC">
            <w:pPr>
              <w:pStyle w:val="ListParagraph"/>
              <w:numPr>
                <w:ilvl w:val="0"/>
                <w:numId w:val="13"/>
              </w:numPr>
              <w:spacing w:before="100" w:beforeAutospacing="1" w:after="100" w:afterAutospacing="1"/>
              <w:rPr>
                <w:sz w:val="20"/>
                <w:szCs w:val="20"/>
              </w:rPr>
            </w:pPr>
            <w:r>
              <w:rPr>
                <w:b/>
                <w:sz w:val="20"/>
                <w:szCs w:val="20"/>
              </w:rPr>
              <w:t>Draw conclusions as to</w:t>
            </w:r>
            <w:r w:rsidRPr="00BE11B9">
              <w:rPr>
                <w:sz w:val="20"/>
                <w:szCs w:val="20"/>
              </w:rPr>
              <w:t xml:space="preserve"> </w:t>
            </w:r>
            <w:r>
              <w:rPr>
                <w:sz w:val="20"/>
                <w:szCs w:val="20"/>
              </w:rPr>
              <w:t xml:space="preserve">how your document has shaped the rights of liberty and freedom of our nation’s citizens </w:t>
            </w:r>
            <w:r>
              <w:rPr>
                <w:sz w:val="20"/>
                <w:szCs w:val="20"/>
              </w:rPr>
              <w:t>at that time</w:t>
            </w:r>
            <w:r>
              <w:rPr>
                <w:sz w:val="20"/>
                <w:szCs w:val="20"/>
              </w:rPr>
              <w:t xml:space="preserve"> using a warrant to </w:t>
            </w:r>
            <w:r>
              <w:rPr>
                <w:sz w:val="20"/>
                <w:szCs w:val="20"/>
              </w:rPr>
              <w:t>summarize</w:t>
            </w:r>
            <w:r>
              <w:rPr>
                <w:sz w:val="20"/>
                <w:szCs w:val="20"/>
              </w:rPr>
              <w:t xml:space="preserve"> your idea.</w:t>
            </w:r>
          </w:p>
          <w:p w:rsidR="00251BB4" w:rsidRPr="00BE11B9" w:rsidRDefault="00251BB4" w:rsidP="00251BB4">
            <w:pPr>
              <w:pStyle w:val="ListParagraph"/>
              <w:spacing w:before="100" w:beforeAutospacing="1" w:after="100" w:afterAutospacing="1"/>
              <w:rPr>
                <w:sz w:val="20"/>
                <w:szCs w:val="20"/>
              </w:rPr>
            </w:pPr>
          </w:p>
          <w:p w:rsidR="00530748" w:rsidRPr="00B50DFC" w:rsidRDefault="00530748" w:rsidP="00530748">
            <w:pPr>
              <w:rPr>
                <w:sz w:val="20"/>
                <w:szCs w:val="20"/>
              </w:rPr>
            </w:pPr>
          </w:p>
        </w:tc>
        <w:tc>
          <w:tcPr>
            <w:tcW w:w="3219" w:type="dxa"/>
          </w:tcPr>
          <w:p w:rsidR="001D371B" w:rsidRPr="00B50DFC" w:rsidRDefault="001D371B" w:rsidP="001D371B">
            <w:pPr>
              <w:rPr>
                <w:rFonts w:asciiTheme="minorHAnsi" w:hAnsiTheme="minorHAnsi"/>
                <w:sz w:val="20"/>
                <w:szCs w:val="20"/>
              </w:rPr>
            </w:pPr>
            <w:r w:rsidRPr="00B50DFC">
              <w:rPr>
                <w:rFonts w:asciiTheme="minorHAnsi" w:hAnsiTheme="minorHAnsi"/>
                <w:sz w:val="20"/>
                <w:szCs w:val="20"/>
              </w:rPr>
              <w:t>The student’s paper will provide support that displays no major errors or omissions regarding simpler and broader concepts and processes from the unit of study.  Students must be able to:</w:t>
            </w:r>
          </w:p>
          <w:p w:rsidR="00642BAC" w:rsidRPr="00BE11B9" w:rsidRDefault="00642BAC" w:rsidP="00642BAC">
            <w:pPr>
              <w:pStyle w:val="ListParagraph"/>
              <w:numPr>
                <w:ilvl w:val="0"/>
                <w:numId w:val="13"/>
              </w:numPr>
              <w:spacing w:before="100" w:beforeAutospacing="1" w:after="100" w:afterAutospacing="1"/>
              <w:rPr>
                <w:sz w:val="20"/>
                <w:szCs w:val="20"/>
              </w:rPr>
            </w:pPr>
            <w:r>
              <w:rPr>
                <w:b/>
                <w:sz w:val="20"/>
                <w:szCs w:val="20"/>
              </w:rPr>
              <w:t xml:space="preserve">Summarize </w:t>
            </w:r>
            <w:r>
              <w:rPr>
                <w:sz w:val="20"/>
                <w:szCs w:val="20"/>
              </w:rPr>
              <w:t xml:space="preserve">how your document has shaped the rights of liberty and freedom of our nation’s citizens </w:t>
            </w:r>
            <w:r>
              <w:rPr>
                <w:sz w:val="20"/>
                <w:szCs w:val="20"/>
              </w:rPr>
              <w:t>at that time.</w:t>
            </w:r>
          </w:p>
          <w:p w:rsidR="00251BB4" w:rsidRPr="00251BB4" w:rsidRDefault="00251BB4" w:rsidP="00251BB4">
            <w:pPr>
              <w:pStyle w:val="ListParagraph"/>
              <w:rPr>
                <w:sz w:val="20"/>
                <w:szCs w:val="20"/>
              </w:rPr>
            </w:pPr>
          </w:p>
        </w:tc>
        <w:tc>
          <w:tcPr>
            <w:tcW w:w="1439" w:type="dxa"/>
          </w:tcPr>
          <w:p w:rsidR="001D371B" w:rsidRPr="00B50DFC" w:rsidRDefault="001D371B" w:rsidP="001D371B">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  The paper is missing the following elements:</w:t>
            </w:r>
          </w:p>
          <w:p w:rsidR="00530748" w:rsidRPr="00642BAC" w:rsidRDefault="00530748" w:rsidP="00642BAC">
            <w:pPr>
              <w:pStyle w:val="ListParagraph"/>
              <w:numPr>
                <w:ilvl w:val="0"/>
                <w:numId w:val="13"/>
              </w:numPr>
              <w:rPr>
                <w:sz w:val="20"/>
                <w:szCs w:val="20"/>
              </w:rPr>
            </w:pPr>
          </w:p>
        </w:tc>
      </w:tr>
      <w:tr w:rsidR="00530748" w:rsidRPr="00B50DFC" w:rsidTr="0051094D">
        <w:trPr>
          <w:trHeight w:val="70"/>
        </w:trPr>
        <w:tc>
          <w:tcPr>
            <w:tcW w:w="2003" w:type="dxa"/>
          </w:tcPr>
          <w:p w:rsidR="00AF06CD" w:rsidRPr="00B50DFC" w:rsidRDefault="00AF06CD" w:rsidP="0051094D">
            <w:pPr>
              <w:spacing w:before="100" w:beforeAutospacing="1" w:after="100" w:afterAutospacing="1"/>
              <w:rPr>
                <w:sz w:val="20"/>
                <w:szCs w:val="20"/>
              </w:rPr>
            </w:pPr>
          </w:p>
        </w:tc>
        <w:tc>
          <w:tcPr>
            <w:tcW w:w="3300" w:type="dxa"/>
          </w:tcPr>
          <w:p w:rsidR="00530748" w:rsidRPr="00B50DFC" w:rsidRDefault="00530748" w:rsidP="0024671B">
            <w:pPr>
              <w:rPr>
                <w:sz w:val="20"/>
                <w:szCs w:val="20"/>
              </w:rPr>
            </w:pPr>
          </w:p>
        </w:tc>
        <w:tc>
          <w:tcPr>
            <w:tcW w:w="3215" w:type="dxa"/>
          </w:tcPr>
          <w:p w:rsidR="00530748" w:rsidRPr="00B50DFC" w:rsidRDefault="00530748">
            <w:pPr>
              <w:rPr>
                <w:sz w:val="20"/>
                <w:szCs w:val="20"/>
              </w:rPr>
            </w:pPr>
          </w:p>
        </w:tc>
        <w:tc>
          <w:tcPr>
            <w:tcW w:w="3219" w:type="dxa"/>
          </w:tcPr>
          <w:p w:rsidR="00530748" w:rsidRPr="00B50DFC" w:rsidRDefault="00530748">
            <w:pPr>
              <w:rPr>
                <w:sz w:val="20"/>
                <w:szCs w:val="20"/>
              </w:rPr>
            </w:pPr>
          </w:p>
        </w:tc>
        <w:tc>
          <w:tcPr>
            <w:tcW w:w="1439" w:type="dxa"/>
          </w:tcPr>
          <w:p w:rsidR="00530748" w:rsidRPr="00B50DFC" w:rsidRDefault="00530748">
            <w:pPr>
              <w:rPr>
                <w:sz w:val="20"/>
                <w:szCs w:val="20"/>
              </w:rPr>
            </w:pPr>
          </w:p>
        </w:tc>
      </w:tr>
    </w:tbl>
    <w:p w:rsidR="00340C6B" w:rsidRPr="00B50DFC" w:rsidRDefault="00340C6B">
      <w:pPr>
        <w:rPr>
          <w:sz w:val="20"/>
          <w:szCs w:val="20"/>
        </w:rPr>
      </w:pPr>
      <w:bookmarkStart w:id="0" w:name="_GoBack"/>
      <w:bookmarkEnd w:id="0"/>
    </w:p>
    <w:sectPr w:rsidR="00340C6B" w:rsidRPr="00B50DFC" w:rsidSect="00E671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7814"/>
    <w:multiLevelType w:val="hybridMultilevel"/>
    <w:tmpl w:val="0E4E262E"/>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3EA0"/>
    <w:multiLevelType w:val="hybridMultilevel"/>
    <w:tmpl w:val="A6E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766E7"/>
    <w:multiLevelType w:val="hybridMultilevel"/>
    <w:tmpl w:val="658886F0"/>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E4898"/>
    <w:multiLevelType w:val="hybridMultilevel"/>
    <w:tmpl w:val="ACE8CDE6"/>
    <w:lvl w:ilvl="0" w:tplc="2E747CF4">
      <w:start w:val="1"/>
      <w:numFmt w:val="bullet"/>
      <w:lvlText w:val=""/>
      <w:lvlJc w:val="left"/>
      <w:pPr>
        <w:tabs>
          <w:tab w:val="num" w:pos="720"/>
        </w:tabs>
        <w:ind w:left="720" w:hanging="360"/>
      </w:pPr>
      <w:rPr>
        <w:rFonts w:ascii="Symbol" w:hAnsi="Symbol" w:hint="default"/>
        <w:sz w:val="20"/>
      </w:rPr>
    </w:lvl>
    <w:lvl w:ilvl="1" w:tplc="26B080B0" w:tentative="1">
      <w:start w:val="1"/>
      <w:numFmt w:val="bullet"/>
      <w:lvlText w:val=""/>
      <w:lvlJc w:val="left"/>
      <w:pPr>
        <w:tabs>
          <w:tab w:val="num" w:pos="1440"/>
        </w:tabs>
        <w:ind w:left="1440" w:hanging="360"/>
      </w:pPr>
      <w:rPr>
        <w:rFonts w:ascii="Symbol" w:hAnsi="Symbol" w:hint="default"/>
        <w:sz w:val="20"/>
      </w:rPr>
    </w:lvl>
    <w:lvl w:ilvl="2" w:tplc="47CEFE1E" w:tentative="1">
      <w:start w:val="1"/>
      <w:numFmt w:val="bullet"/>
      <w:lvlText w:val=""/>
      <w:lvlJc w:val="left"/>
      <w:pPr>
        <w:tabs>
          <w:tab w:val="num" w:pos="2160"/>
        </w:tabs>
        <w:ind w:left="2160" w:hanging="360"/>
      </w:pPr>
      <w:rPr>
        <w:rFonts w:ascii="Symbol" w:hAnsi="Symbol" w:hint="default"/>
        <w:sz w:val="20"/>
      </w:rPr>
    </w:lvl>
    <w:lvl w:ilvl="3" w:tplc="7542F87C" w:tentative="1">
      <w:start w:val="1"/>
      <w:numFmt w:val="bullet"/>
      <w:lvlText w:val=""/>
      <w:lvlJc w:val="left"/>
      <w:pPr>
        <w:tabs>
          <w:tab w:val="num" w:pos="2880"/>
        </w:tabs>
        <w:ind w:left="2880" w:hanging="360"/>
      </w:pPr>
      <w:rPr>
        <w:rFonts w:ascii="Symbol" w:hAnsi="Symbol" w:hint="default"/>
        <w:sz w:val="20"/>
      </w:rPr>
    </w:lvl>
    <w:lvl w:ilvl="4" w:tplc="4F68B2DA" w:tentative="1">
      <w:start w:val="1"/>
      <w:numFmt w:val="bullet"/>
      <w:lvlText w:val=""/>
      <w:lvlJc w:val="left"/>
      <w:pPr>
        <w:tabs>
          <w:tab w:val="num" w:pos="3600"/>
        </w:tabs>
        <w:ind w:left="3600" w:hanging="360"/>
      </w:pPr>
      <w:rPr>
        <w:rFonts w:ascii="Symbol" w:hAnsi="Symbol" w:hint="default"/>
        <w:sz w:val="20"/>
      </w:rPr>
    </w:lvl>
    <w:lvl w:ilvl="5" w:tplc="FAB23DC6" w:tentative="1">
      <w:start w:val="1"/>
      <w:numFmt w:val="bullet"/>
      <w:lvlText w:val=""/>
      <w:lvlJc w:val="left"/>
      <w:pPr>
        <w:tabs>
          <w:tab w:val="num" w:pos="4320"/>
        </w:tabs>
        <w:ind w:left="4320" w:hanging="360"/>
      </w:pPr>
      <w:rPr>
        <w:rFonts w:ascii="Symbol" w:hAnsi="Symbol" w:hint="default"/>
        <w:sz w:val="20"/>
      </w:rPr>
    </w:lvl>
    <w:lvl w:ilvl="6" w:tplc="6636848A" w:tentative="1">
      <w:start w:val="1"/>
      <w:numFmt w:val="bullet"/>
      <w:lvlText w:val=""/>
      <w:lvlJc w:val="left"/>
      <w:pPr>
        <w:tabs>
          <w:tab w:val="num" w:pos="5040"/>
        </w:tabs>
        <w:ind w:left="5040" w:hanging="360"/>
      </w:pPr>
      <w:rPr>
        <w:rFonts w:ascii="Symbol" w:hAnsi="Symbol" w:hint="default"/>
        <w:sz w:val="20"/>
      </w:rPr>
    </w:lvl>
    <w:lvl w:ilvl="7" w:tplc="19B0DFF6" w:tentative="1">
      <w:start w:val="1"/>
      <w:numFmt w:val="bullet"/>
      <w:lvlText w:val=""/>
      <w:lvlJc w:val="left"/>
      <w:pPr>
        <w:tabs>
          <w:tab w:val="num" w:pos="5760"/>
        </w:tabs>
        <w:ind w:left="5760" w:hanging="360"/>
      </w:pPr>
      <w:rPr>
        <w:rFonts w:ascii="Symbol" w:hAnsi="Symbol" w:hint="default"/>
        <w:sz w:val="20"/>
      </w:rPr>
    </w:lvl>
    <w:lvl w:ilvl="8" w:tplc="65C224B0" w:tentative="1">
      <w:start w:val="1"/>
      <w:numFmt w:val="bullet"/>
      <w:lvlText w:val=""/>
      <w:lvlJc w:val="left"/>
      <w:pPr>
        <w:tabs>
          <w:tab w:val="num" w:pos="6480"/>
        </w:tabs>
        <w:ind w:left="6480" w:hanging="360"/>
      </w:pPr>
      <w:rPr>
        <w:rFonts w:ascii="Symbol" w:hAnsi="Symbol" w:hint="default"/>
        <w:sz w:val="20"/>
      </w:rPr>
    </w:lvl>
  </w:abstractNum>
  <w:abstractNum w:abstractNumId="4">
    <w:nsid w:val="3D645F66"/>
    <w:multiLevelType w:val="hybridMultilevel"/>
    <w:tmpl w:val="607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77201"/>
    <w:multiLevelType w:val="hybridMultilevel"/>
    <w:tmpl w:val="AB36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F3173"/>
    <w:multiLevelType w:val="hybridMultilevel"/>
    <w:tmpl w:val="8DDE1172"/>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45BC0"/>
    <w:multiLevelType w:val="hybridMultilevel"/>
    <w:tmpl w:val="2D740F38"/>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7027F"/>
    <w:multiLevelType w:val="hybridMultilevel"/>
    <w:tmpl w:val="EF68F204"/>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3226D"/>
    <w:multiLevelType w:val="hybridMultilevel"/>
    <w:tmpl w:val="C7A0E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D302D"/>
    <w:multiLevelType w:val="hybridMultilevel"/>
    <w:tmpl w:val="51301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64000"/>
    <w:multiLevelType w:val="hybridMultilevel"/>
    <w:tmpl w:val="FA3EB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52672"/>
    <w:multiLevelType w:val="hybridMultilevel"/>
    <w:tmpl w:val="412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84667"/>
    <w:multiLevelType w:val="hybridMultilevel"/>
    <w:tmpl w:val="60400314"/>
    <w:lvl w:ilvl="0" w:tplc="C8F8674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EFE5A18"/>
    <w:multiLevelType w:val="hybridMultilevel"/>
    <w:tmpl w:val="0C067D5C"/>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077B1"/>
    <w:multiLevelType w:val="hybridMultilevel"/>
    <w:tmpl w:val="02A82CA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4516A"/>
    <w:multiLevelType w:val="hybridMultilevel"/>
    <w:tmpl w:val="E2FCA34C"/>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14"/>
  </w:num>
  <w:num w:numId="5">
    <w:abstractNumId w:val="9"/>
  </w:num>
  <w:num w:numId="6">
    <w:abstractNumId w:val="11"/>
  </w:num>
  <w:num w:numId="7">
    <w:abstractNumId w:val="10"/>
  </w:num>
  <w:num w:numId="8">
    <w:abstractNumId w:val="12"/>
  </w:num>
  <w:num w:numId="9">
    <w:abstractNumId w:val="1"/>
  </w:num>
  <w:num w:numId="10">
    <w:abstractNumId w:val="7"/>
  </w:num>
  <w:num w:numId="11">
    <w:abstractNumId w:val="4"/>
  </w:num>
  <w:num w:numId="12">
    <w:abstractNumId w:val="0"/>
  </w:num>
  <w:num w:numId="13">
    <w:abstractNumId w:val="16"/>
  </w:num>
  <w:num w:numId="14">
    <w:abstractNumId w:val="8"/>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42"/>
    <w:rsid w:val="00012245"/>
    <w:rsid w:val="000C2091"/>
    <w:rsid w:val="0019428C"/>
    <w:rsid w:val="001D371B"/>
    <w:rsid w:val="00235B8A"/>
    <w:rsid w:val="00241B28"/>
    <w:rsid w:val="0024671B"/>
    <w:rsid w:val="00247800"/>
    <w:rsid w:val="00251BB4"/>
    <w:rsid w:val="002702DB"/>
    <w:rsid w:val="002858A7"/>
    <w:rsid w:val="00287CCD"/>
    <w:rsid w:val="002B0F92"/>
    <w:rsid w:val="002D0519"/>
    <w:rsid w:val="002E2F48"/>
    <w:rsid w:val="00306D5A"/>
    <w:rsid w:val="00340C6B"/>
    <w:rsid w:val="00367265"/>
    <w:rsid w:val="00396D03"/>
    <w:rsid w:val="003B7D82"/>
    <w:rsid w:val="003C6C75"/>
    <w:rsid w:val="003F696B"/>
    <w:rsid w:val="004050D6"/>
    <w:rsid w:val="00426BE1"/>
    <w:rsid w:val="00481FD3"/>
    <w:rsid w:val="00485787"/>
    <w:rsid w:val="004A138C"/>
    <w:rsid w:val="004F71D3"/>
    <w:rsid w:val="0051094D"/>
    <w:rsid w:val="00530748"/>
    <w:rsid w:val="00537814"/>
    <w:rsid w:val="0058653B"/>
    <w:rsid w:val="005A6C86"/>
    <w:rsid w:val="005B5E4D"/>
    <w:rsid w:val="005C67C8"/>
    <w:rsid w:val="005D2BD8"/>
    <w:rsid w:val="00600887"/>
    <w:rsid w:val="00617AEF"/>
    <w:rsid w:val="00642BAC"/>
    <w:rsid w:val="00683D70"/>
    <w:rsid w:val="00685CC6"/>
    <w:rsid w:val="006E2ABA"/>
    <w:rsid w:val="00787F12"/>
    <w:rsid w:val="007B52A2"/>
    <w:rsid w:val="007C69F4"/>
    <w:rsid w:val="008A6881"/>
    <w:rsid w:val="008C751A"/>
    <w:rsid w:val="008E5B12"/>
    <w:rsid w:val="008E6240"/>
    <w:rsid w:val="008F675D"/>
    <w:rsid w:val="00902498"/>
    <w:rsid w:val="00931A1D"/>
    <w:rsid w:val="009B4046"/>
    <w:rsid w:val="00A02328"/>
    <w:rsid w:val="00A42D21"/>
    <w:rsid w:val="00AF06CD"/>
    <w:rsid w:val="00B50DFC"/>
    <w:rsid w:val="00B75E7F"/>
    <w:rsid w:val="00BC4942"/>
    <w:rsid w:val="00BE0126"/>
    <w:rsid w:val="00BE11B9"/>
    <w:rsid w:val="00C205D3"/>
    <w:rsid w:val="00CE08ED"/>
    <w:rsid w:val="00CE3196"/>
    <w:rsid w:val="00D6758C"/>
    <w:rsid w:val="00DC0836"/>
    <w:rsid w:val="00E51405"/>
    <w:rsid w:val="00E67142"/>
    <w:rsid w:val="00E67BF7"/>
    <w:rsid w:val="00EA2F6B"/>
    <w:rsid w:val="00EB1185"/>
    <w:rsid w:val="00EE0BB8"/>
    <w:rsid w:val="00F67964"/>
    <w:rsid w:val="00F8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C7251-C2AB-48A0-ACB0-03853D02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64"/>
    <w:rPr>
      <w:sz w:val="24"/>
      <w:szCs w:val="24"/>
    </w:rPr>
  </w:style>
  <w:style w:type="paragraph" w:styleId="Heading1">
    <w:name w:val="heading 1"/>
    <w:basedOn w:val="Normal"/>
    <w:next w:val="Normal"/>
    <w:link w:val="Heading1Char"/>
    <w:qFormat/>
    <w:rsid w:val="00F679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9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796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7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Heppler</dc:creator>
  <cp:lastModifiedBy>Alissa Heppler</cp:lastModifiedBy>
  <cp:revision>2</cp:revision>
  <cp:lastPrinted>2013-06-14T14:05:00Z</cp:lastPrinted>
  <dcterms:created xsi:type="dcterms:W3CDTF">2013-09-23T12:42:00Z</dcterms:created>
  <dcterms:modified xsi:type="dcterms:W3CDTF">2013-09-23T12:42:00Z</dcterms:modified>
</cp:coreProperties>
</file>